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94"/>
        <w:gridCol w:w="677"/>
        <w:gridCol w:w="677"/>
        <w:gridCol w:w="736"/>
        <w:gridCol w:w="721"/>
        <w:gridCol w:w="789"/>
        <w:gridCol w:w="789"/>
        <w:gridCol w:w="996"/>
        <w:gridCol w:w="996"/>
        <w:gridCol w:w="789"/>
        <w:gridCol w:w="789"/>
        <w:gridCol w:w="789"/>
        <w:gridCol w:w="789"/>
        <w:gridCol w:w="789"/>
        <w:gridCol w:w="924"/>
        <w:gridCol w:w="817"/>
        <w:gridCol w:w="201"/>
        <w:gridCol w:w="992"/>
      </w:tblGrid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4718CB">
            <w:r>
              <w:t>Zimný</w:t>
            </w:r>
            <w:r w:rsidR="000F363E">
              <w:t xml:space="preserve"> semester-  2026/2027</w:t>
            </w:r>
          </w:p>
        </w:tc>
        <w:tc>
          <w:tcPr>
            <w:tcW w:w="13260" w:type="dxa"/>
            <w:gridSpan w:val="17"/>
          </w:tcPr>
          <w:p w:rsidR="00A25C67" w:rsidRDefault="00A25C67" w:rsidP="003A0BE6">
            <w:pPr>
              <w:jc w:val="center"/>
            </w:pPr>
          </w:p>
          <w:p w:rsidR="00A25C67" w:rsidRDefault="00A25C67" w:rsidP="003A0BE6">
            <w:pPr>
              <w:jc w:val="center"/>
            </w:pPr>
            <w:r>
              <w:t>Rozvrh hodín 2.ZuT – denná forma</w:t>
            </w:r>
          </w:p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/>
        </w:tc>
        <w:tc>
          <w:tcPr>
            <w:tcW w:w="12067" w:type="dxa"/>
            <w:gridSpan w:val="15"/>
          </w:tcPr>
          <w:p w:rsidR="00A25C67" w:rsidRDefault="00A25C67" w:rsidP="003A0BE6">
            <w:pPr>
              <w:jc w:val="center"/>
            </w:pPr>
            <w:r>
              <w:t xml:space="preserve">Vyučovanie : Pod brehmi 4/A, Polianky, Bratislava </w:t>
            </w:r>
          </w:p>
        </w:tc>
        <w:tc>
          <w:tcPr>
            <w:tcW w:w="1193" w:type="dxa"/>
            <w:gridSpan w:val="2"/>
          </w:tcPr>
          <w:p w:rsidR="00A25C67" w:rsidRDefault="00A25C67" w:rsidP="003A0BE6">
            <w:pPr>
              <w:jc w:val="center"/>
            </w:pPr>
          </w:p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/>
        </w:tc>
        <w:tc>
          <w:tcPr>
            <w:tcW w:w="677" w:type="dxa"/>
            <w:shd w:val="clear" w:color="auto" w:fill="C5E0B3" w:themeFill="accent6" w:themeFillTint="66"/>
          </w:tcPr>
          <w:p w:rsidR="00A25C67" w:rsidRDefault="00A25C67">
            <w:r>
              <w:t>7:15- 8:00</w:t>
            </w:r>
          </w:p>
        </w:tc>
        <w:tc>
          <w:tcPr>
            <w:tcW w:w="677" w:type="dxa"/>
            <w:shd w:val="clear" w:color="auto" w:fill="C5E0B3" w:themeFill="accent6" w:themeFillTint="66"/>
          </w:tcPr>
          <w:p w:rsidR="00A25C67" w:rsidRDefault="00A25C67">
            <w:r>
              <w:t>8:00-8:45</w:t>
            </w:r>
          </w:p>
        </w:tc>
        <w:tc>
          <w:tcPr>
            <w:tcW w:w="736" w:type="dxa"/>
            <w:shd w:val="clear" w:color="auto" w:fill="C5E0B3" w:themeFill="accent6" w:themeFillTint="66"/>
          </w:tcPr>
          <w:p w:rsidR="00A25C67" w:rsidRDefault="00A25C67">
            <w:r>
              <w:t>8:45:-9:30</w:t>
            </w:r>
          </w:p>
        </w:tc>
        <w:tc>
          <w:tcPr>
            <w:tcW w:w="721" w:type="dxa"/>
            <w:shd w:val="clear" w:color="auto" w:fill="C5E0B3" w:themeFill="accent6" w:themeFillTint="66"/>
          </w:tcPr>
          <w:p w:rsidR="00A25C67" w:rsidRDefault="00A25C67">
            <w:r>
              <w:t>9:30-10:15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A25C67" w:rsidRDefault="00A25C67">
            <w:r>
              <w:t>10:15-11:00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A25C67" w:rsidRDefault="00A25C67">
            <w:r>
              <w:t>11:00-11:45</w:t>
            </w:r>
          </w:p>
        </w:tc>
        <w:tc>
          <w:tcPr>
            <w:tcW w:w="996" w:type="dxa"/>
            <w:shd w:val="clear" w:color="auto" w:fill="C5E0B3" w:themeFill="accent6" w:themeFillTint="66"/>
          </w:tcPr>
          <w:p w:rsidR="00A25C67" w:rsidRDefault="00A25C67">
            <w:r>
              <w:t>11:45-12:30</w:t>
            </w:r>
          </w:p>
        </w:tc>
        <w:tc>
          <w:tcPr>
            <w:tcW w:w="996" w:type="dxa"/>
            <w:shd w:val="clear" w:color="auto" w:fill="C5E0B3" w:themeFill="accent6" w:themeFillTint="66"/>
          </w:tcPr>
          <w:p w:rsidR="00A25C67" w:rsidRDefault="00A25C67">
            <w:r>
              <w:t>12:30-13:15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A25C67" w:rsidRDefault="00A25C67">
            <w:r>
              <w:t>13:15-14:00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A25C67" w:rsidRDefault="00A25C67">
            <w:r>
              <w:t>14:00-14:45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A25C67" w:rsidRDefault="00A25C67">
            <w:r>
              <w:t>14:45-15:30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A25C67" w:rsidRDefault="00A25C67">
            <w:r>
              <w:t>15:30-16:15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A25C67" w:rsidRDefault="00A25C67">
            <w:r>
              <w:t>16:15-17:00</w:t>
            </w:r>
          </w:p>
        </w:tc>
        <w:tc>
          <w:tcPr>
            <w:tcW w:w="924" w:type="dxa"/>
            <w:shd w:val="clear" w:color="auto" w:fill="C5E0B3" w:themeFill="accent6" w:themeFillTint="66"/>
          </w:tcPr>
          <w:p w:rsidR="00A25C67" w:rsidRDefault="00A25C67">
            <w:r>
              <w:t>17:00-17:45</w:t>
            </w:r>
          </w:p>
        </w:tc>
        <w:tc>
          <w:tcPr>
            <w:tcW w:w="817" w:type="dxa"/>
            <w:shd w:val="clear" w:color="auto" w:fill="C5E0B3" w:themeFill="accent6" w:themeFillTint="66"/>
          </w:tcPr>
          <w:p w:rsidR="00A25C67" w:rsidRDefault="00A25C67">
            <w:r>
              <w:t>17:45-18:30</w:t>
            </w:r>
          </w:p>
        </w:tc>
        <w:tc>
          <w:tcPr>
            <w:tcW w:w="1193" w:type="dxa"/>
            <w:gridSpan w:val="2"/>
            <w:shd w:val="clear" w:color="auto" w:fill="C5E0B3" w:themeFill="accent6" w:themeFillTint="66"/>
          </w:tcPr>
          <w:p w:rsidR="00A25C67" w:rsidRDefault="00A25C67">
            <w:r>
              <w:t>18:30-19:15</w:t>
            </w:r>
          </w:p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736" w:type="dxa"/>
          </w:tcPr>
          <w:p w:rsidR="00A25C67" w:rsidRDefault="00A25C67"/>
        </w:tc>
        <w:tc>
          <w:tcPr>
            <w:tcW w:w="721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24" w:type="dxa"/>
          </w:tcPr>
          <w:p w:rsidR="00A25C67" w:rsidRDefault="00A25C67"/>
        </w:tc>
        <w:tc>
          <w:tcPr>
            <w:tcW w:w="817" w:type="dxa"/>
          </w:tcPr>
          <w:p w:rsidR="00A25C67" w:rsidRDefault="00A25C67"/>
        </w:tc>
        <w:tc>
          <w:tcPr>
            <w:tcW w:w="1193" w:type="dxa"/>
            <w:gridSpan w:val="2"/>
          </w:tcPr>
          <w:p w:rsidR="00A25C67" w:rsidRDefault="00A25C67"/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>
            <w:r>
              <w:t>Pondelok</w:t>
            </w:r>
          </w:p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736" w:type="dxa"/>
          </w:tcPr>
          <w:p w:rsidR="00A25C67" w:rsidRDefault="00A25C67"/>
        </w:tc>
        <w:tc>
          <w:tcPr>
            <w:tcW w:w="721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996" w:type="dxa"/>
          </w:tcPr>
          <w:p w:rsidR="00A25C67" w:rsidRDefault="00A25C67">
            <w:r>
              <w:t>Odb. prax</w:t>
            </w:r>
            <w:r w:rsidR="00B2253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B2253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B2253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B2253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B2253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B22532">
              <w:t xml:space="preserve"> 3</w:t>
            </w:r>
          </w:p>
        </w:tc>
        <w:tc>
          <w:tcPr>
            <w:tcW w:w="924" w:type="dxa"/>
          </w:tcPr>
          <w:p w:rsidR="00A25C67" w:rsidRDefault="00A25C67">
            <w:r>
              <w:t>Odb. prax</w:t>
            </w:r>
            <w:r w:rsidR="00B22532">
              <w:t xml:space="preserve"> 3</w:t>
            </w:r>
          </w:p>
        </w:tc>
        <w:tc>
          <w:tcPr>
            <w:tcW w:w="817" w:type="dxa"/>
          </w:tcPr>
          <w:p w:rsidR="00A25C67" w:rsidRDefault="00A25C67"/>
        </w:tc>
        <w:tc>
          <w:tcPr>
            <w:tcW w:w="1193" w:type="dxa"/>
            <w:gridSpan w:val="2"/>
          </w:tcPr>
          <w:p w:rsidR="00A25C67" w:rsidRDefault="00A25C67"/>
        </w:tc>
      </w:tr>
      <w:tr w:rsidR="00D92BB3" w:rsidTr="00F941C2">
        <w:tc>
          <w:tcPr>
            <w:tcW w:w="1194" w:type="dxa"/>
            <w:shd w:val="clear" w:color="auto" w:fill="DEEAF6" w:themeFill="accent1" w:themeFillTint="33"/>
          </w:tcPr>
          <w:p w:rsidR="00D92BB3" w:rsidRDefault="00D92BB3"/>
        </w:tc>
        <w:tc>
          <w:tcPr>
            <w:tcW w:w="677" w:type="dxa"/>
          </w:tcPr>
          <w:p w:rsidR="00D92BB3" w:rsidRDefault="00D92BB3"/>
        </w:tc>
        <w:tc>
          <w:tcPr>
            <w:tcW w:w="677" w:type="dxa"/>
          </w:tcPr>
          <w:p w:rsidR="00D92BB3" w:rsidRDefault="00D92BB3"/>
        </w:tc>
        <w:tc>
          <w:tcPr>
            <w:tcW w:w="3035" w:type="dxa"/>
            <w:gridSpan w:val="4"/>
          </w:tcPr>
          <w:p w:rsidR="00D92BB3" w:rsidRDefault="00B22532">
            <w:proofErr w:type="spellStart"/>
            <w:r>
              <w:t>Dig.tech</w:t>
            </w:r>
            <w:proofErr w:type="spellEnd"/>
            <w:r>
              <w:t>. 2                                                          2 hod. každý druhý týždeň</w:t>
            </w:r>
          </w:p>
        </w:tc>
        <w:tc>
          <w:tcPr>
            <w:tcW w:w="3570" w:type="dxa"/>
            <w:gridSpan w:val="4"/>
          </w:tcPr>
          <w:p w:rsidR="00D92BB3" w:rsidRDefault="00B22532">
            <w:proofErr w:type="spellStart"/>
            <w:r>
              <w:t>Bc.sem</w:t>
            </w:r>
            <w:proofErr w:type="spellEnd"/>
            <w:r>
              <w:t>. 2/ PSY 3                                                        2 hod. každý druhý týždeň</w:t>
            </w:r>
          </w:p>
        </w:tc>
        <w:tc>
          <w:tcPr>
            <w:tcW w:w="789" w:type="dxa"/>
          </w:tcPr>
          <w:p w:rsidR="00D92BB3" w:rsidRDefault="00D92BB3"/>
        </w:tc>
        <w:tc>
          <w:tcPr>
            <w:tcW w:w="789" w:type="dxa"/>
          </w:tcPr>
          <w:p w:rsidR="00D92BB3" w:rsidRDefault="00D92BB3"/>
        </w:tc>
        <w:tc>
          <w:tcPr>
            <w:tcW w:w="1713" w:type="dxa"/>
            <w:gridSpan w:val="2"/>
          </w:tcPr>
          <w:p w:rsidR="00D92BB3" w:rsidRDefault="00B22532">
            <w:r>
              <w:t xml:space="preserve">PATF </w:t>
            </w:r>
            <w:r w:rsidR="00F941C2">
              <w:t xml:space="preserve">2/MEH 2 </w:t>
            </w:r>
            <w:r>
              <w:t>2</w:t>
            </w:r>
            <w:r w:rsidR="00F941C2">
              <w:t xml:space="preserve"> </w:t>
            </w:r>
            <w:r>
              <w:t>hod.</w:t>
            </w:r>
            <w:r w:rsidR="00F941C2">
              <w:t xml:space="preserve"> každý druhý týždeň</w:t>
            </w:r>
          </w:p>
        </w:tc>
        <w:tc>
          <w:tcPr>
            <w:tcW w:w="2010" w:type="dxa"/>
            <w:gridSpan w:val="3"/>
          </w:tcPr>
          <w:p w:rsidR="00F941C2" w:rsidRDefault="00D92BB3">
            <w:r>
              <w:t>PRL</w:t>
            </w:r>
            <w:r w:rsidR="00F941C2">
              <w:t xml:space="preserve"> 1</w:t>
            </w:r>
            <w:r>
              <w:t xml:space="preserve"> / </w:t>
            </w:r>
            <w:r w:rsidR="00F941C2">
              <w:t xml:space="preserve">TOX 1        </w:t>
            </w:r>
          </w:p>
          <w:p w:rsidR="00D92BB3" w:rsidRDefault="00F941C2">
            <w:r>
              <w:t>2 hod. každý druhý týždeň</w:t>
            </w:r>
          </w:p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>
            <w:r>
              <w:t xml:space="preserve">Utorok </w:t>
            </w:r>
          </w:p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736" w:type="dxa"/>
          </w:tcPr>
          <w:p w:rsidR="00A25C67" w:rsidRDefault="00A25C67">
            <w:proofErr w:type="spellStart"/>
            <w:r>
              <w:t>Dig</w:t>
            </w:r>
            <w:proofErr w:type="spellEnd"/>
            <w:r>
              <w:t xml:space="preserve">. </w:t>
            </w:r>
            <w:proofErr w:type="spellStart"/>
            <w:r>
              <w:t>tech</w:t>
            </w:r>
            <w:proofErr w:type="spellEnd"/>
            <w:r>
              <w:t>.</w:t>
            </w:r>
            <w:r w:rsidR="00F941C2">
              <w:t xml:space="preserve"> 2</w:t>
            </w:r>
          </w:p>
        </w:tc>
        <w:tc>
          <w:tcPr>
            <w:tcW w:w="721" w:type="dxa"/>
          </w:tcPr>
          <w:p w:rsidR="00A25C67" w:rsidRDefault="00A25C67">
            <w:proofErr w:type="spellStart"/>
            <w:r>
              <w:t>Dig</w:t>
            </w:r>
            <w:proofErr w:type="spellEnd"/>
            <w:r>
              <w:t xml:space="preserve">. </w:t>
            </w:r>
            <w:proofErr w:type="spellStart"/>
            <w:r>
              <w:t>tech</w:t>
            </w:r>
            <w:proofErr w:type="spellEnd"/>
            <w:r>
              <w:t>.</w:t>
            </w:r>
            <w:r w:rsidR="00F941C2">
              <w:t xml:space="preserve"> 2</w:t>
            </w:r>
            <w:r>
              <w:t xml:space="preserve"> </w:t>
            </w:r>
          </w:p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>
            <w:proofErr w:type="spellStart"/>
            <w:r>
              <w:t>Bc.sem</w:t>
            </w:r>
            <w:proofErr w:type="spellEnd"/>
            <w:r>
              <w:t>.</w:t>
            </w:r>
            <w:r w:rsidR="00F941C2">
              <w:t xml:space="preserve"> 2</w:t>
            </w:r>
            <w:r>
              <w:t>/</w:t>
            </w:r>
            <w:r w:rsidR="00F941C2">
              <w:t xml:space="preserve"> </w:t>
            </w:r>
            <w:r w:rsidR="00D92BB3">
              <w:t>PSY</w:t>
            </w:r>
            <w:r w:rsidR="00F941C2">
              <w:t xml:space="preserve"> 3</w:t>
            </w:r>
          </w:p>
        </w:tc>
        <w:tc>
          <w:tcPr>
            <w:tcW w:w="996" w:type="dxa"/>
          </w:tcPr>
          <w:p w:rsidR="00A25C67" w:rsidRDefault="00A25C67">
            <w:proofErr w:type="spellStart"/>
            <w:r>
              <w:t>Bc.sem</w:t>
            </w:r>
            <w:proofErr w:type="spellEnd"/>
            <w:r>
              <w:t>.</w:t>
            </w:r>
            <w:r w:rsidR="00F941C2">
              <w:t xml:space="preserve"> 2</w:t>
            </w:r>
            <w:r>
              <w:t>/</w:t>
            </w:r>
            <w:r w:rsidR="00F941C2">
              <w:t xml:space="preserve"> </w:t>
            </w:r>
            <w:r w:rsidR="00D92BB3">
              <w:t>PSY</w:t>
            </w:r>
            <w:r w:rsidR="00F941C2">
              <w:t xml:space="preserve"> 3</w:t>
            </w:r>
          </w:p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D92BB3">
            <w:r>
              <w:t>PATF</w:t>
            </w:r>
            <w:r w:rsidR="00F941C2">
              <w:t xml:space="preserve"> 2</w:t>
            </w:r>
            <w:r>
              <w:t>/</w:t>
            </w:r>
            <w:r w:rsidR="00F941C2">
              <w:t xml:space="preserve"> </w:t>
            </w:r>
            <w:r>
              <w:t>MEH</w:t>
            </w:r>
            <w:r w:rsidR="00F941C2">
              <w:t xml:space="preserve"> 2</w:t>
            </w:r>
          </w:p>
        </w:tc>
        <w:tc>
          <w:tcPr>
            <w:tcW w:w="924" w:type="dxa"/>
          </w:tcPr>
          <w:p w:rsidR="00A25C67" w:rsidRDefault="00D92BB3">
            <w:r>
              <w:t>PATF</w:t>
            </w:r>
            <w:r w:rsidR="00F941C2">
              <w:t xml:space="preserve"> 2</w:t>
            </w:r>
            <w:r>
              <w:t>/</w:t>
            </w:r>
          </w:p>
          <w:p w:rsidR="00D92BB3" w:rsidRDefault="00D92BB3">
            <w:r>
              <w:t>MEH</w:t>
            </w:r>
            <w:r w:rsidR="00F941C2">
              <w:t xml:space="preserve"> 2</w:t>
            </w:r>
          </w:p>
        </w:tc>
        <w:tc>
          <w:tcPr>
            <w:tcW w:w="817" w:type="dxa"/>
          </w:tcPr>
          <w:p w:rsidR="00A25C67" w:rsidRDefault="00D92BB3">
            <w:r>
              <w:t>PRL</w:t>
            </w:r>
            <w:r w:rsidR="00F941C2">
              <w:t xml:space="preserve"> 1/ TOX 1</w:t>
            </w:r>
          </w:p>
        </w:tc>
        <w:tc>
          <w:tcPr>
            <w:tcW w:w="1193" w:type="dxa"/>
            <w:gridSpan w:val="2"/>
          </w:tcPr>
          <w:p w:rsidR="00D92BB3" w:rsidRDefault="00D92BB3">
            <w:r>
              <w:t>PRL</w:t>
            </w:r>
            <w:r w:rsidR="00F941C2">
              <w:t xml:space="preserve"> 1</w:t>
            </w:r>
            <w:r>
              <w:t>/</w:t>
            </w:r>
          </w:p>
          <w:p w:rsidR="00A25C67" w:rsidRDefault="00F941C2">
            <w:r>
              <w:t>TOX 1</w:t>
            </w:r>
          </w:p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736" w:type="dxa"/>
          </w:tcPr>
          <w:p w:rsidR="00A25C67" w:rsidRDefault="00A25C67"/>
        </w:tc>
        <w:tc>
          <w:tcPr>
            <w:tcW w:w="721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24" w:type="dxa"/>
          </w:tcPr>
          <w:p w:rsidR="00A25C67" w:rsidRDefault="00A25C67"/>
        </w:tc>
        <w:tc>
          <w:tcPr>
            <w:tcW w:w="817" w:type="dxa"/>
          </w:tcPr>
          <w:p w:rsidR="00A25C67" w:rsidRDefault="00A25C67"/>
        </w:tc>
        <w:tc>
          <w:tcPr>
            <w:tcW w:w="1193" w:type="dxa"/>
            <w:gridSpan w:val="2"/>
          </w:tcPr>
          <w:p w:rsidR="00A25C67" w:rsidRDefault="00A25C67"/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>
            <w:r>
              <w:t>Streda</w:t>
            </w:r>
          </w:p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736" w:type="dxa"/>
          </w:tcPr>
          <w:p w:rsidR="00A25C67" w:rsidRDefault="00A25C67"/>
        </w:tc>
        <w:tc>
          <w:tcPr>
            <w:tcW w:w="721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996" w:type="dxa"/>
          </w:tcPr>
          <w:p w:rsidR="00A25C67" w:rsidRDefault="00A25C67">
            <w:r>
              <w:t>Odb. prax</w:t>
            </w:r>
            <w:r w:rsidR="00F941C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F941C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F941C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F941C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F941C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Odb. prax</w:t>
            </w:r>
            <w:r w:rsidR="00F941C2">
              <w:t xml:space="preserve"> 3</w:t>
            </w:r>
          </w:p>
        </w:tc>
        <w:tc>
          <w:tcPr>
            <w:tcW w:w="924" w:type="dxa"/>
          </w:tcPr>
          <w:p w:rsidR="00A25C67" w:rsidRDefault="00A25C67">
            <w:r>
              <w:t>Odb. prax</w:t>
            </w:r>
            <w:r w:rsidR="00F941C2">
              <w:t xml:space="preserve"> 3</w:t>
            </w:r>
          </w:p>
        </w:tc>
        <w:tc>
          <w:tcPr>
            <w:tcW w:w="817" w:type="dxa"/>
          </w:tcPr>
          <w:p w:rsidR="00A25C67" w:rsidRDefault="00A25C67"/>
        </w:tc>
        <w:tc>
          <w:tcPr>
            <w:tcW w:w="1193" w:type="dxa"/>
            <w:gridSpan w:val="2"/>
          </w:tcPr>
          <w:p w:rsidR="00A25C67" w:rsidRDefault="00A25C67"/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736" w:type="dxa"/>
          </w:tcPr>
          <w:p w:rsidR="00A25C67" w:rsidRDefault="00A25C67"/>
        </w:tc>
        <w:tc>
          <w:tcPr>
            <w:tcW w:w="721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3319" w:type="dxa"/>
            <w:gridSpan w:val="4"/>
          </w:tcPr>
          <w:p w:rsidR="00A25C67" w:rsidRDefault="00A25C67" w:rsidP="00F941C2">
            <w:r>
              <w:t>ANJ</w:t>
            </w:r>
            <w:r w:rsidR="00F941C2">
              <w:t xml:space="preserve"> 3</w:t>
            </w:r>
            <w:r>
              <w:t xml:space="preserve"> – 2 hod</w:t>
            </w:r>
            <w:r w:rsidR="00F941C2">
              <w:t>. každý druhý týždeň</w:t>
            </w:r>
          </w:p>
        </w:tc>
        <w:tc>
          <w:tcPr>
            <w:tcW w:w="1193" w:type="dxa"/>
            <w:gridSpan w:val="2"/>
          </w:tcPr>
          <w:p w:rsidR="00A25C67" w:rsidRDefault="00A25C67"/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>
            <w:r>
              <w:t>Štvrtok</w:t>
            </w:r>
          </w:p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>
            <w:r>
              <w:t>TEC</w:t>
            </w:r>
            <w:r w:rsidR="00F941C2">
              <w:t xml:space="preserve"> 3</w:t>
            </w:r>
          </w:p>
        </w:tc>
        <w:tc>
          <w:tcPr>
            <w:tcW w:w="736" w:type="dxa"/>
          </w:tcPr>
          <w:p w:rsidR="00A25C67" w:rsidRDefault="00A25C67">
            <w:r>
              <w:t>TSM</w:t>
            </w:r>
            <w:r w:rsidR="00F941C2">
              <w:t xml:space="preserve"> 3</w:t>
            </w:r>
          </w:p>
        </w:tc>
        <w:tc>
          <w:tcPr>
            <w:tcW w:w="721" w:type="dxa"/>
          </w:tcPr>
          <w:p w:rsidR="00A25C67" w:rsidRDefault="00A25C67">
            <w:r>
              <w:t xml:space="preserve">Zub. </w:t>
            </w:r>
            <w:proofErr w:type="spellStart"/>
            <w:r>
              <w:t>prot</w:t>
            </w:r>
            <w:proofErr w:type="spellEnd"/>
            <w:r>
              <w:t>.</w:t>
            </w:r>
            <w:r w:rsidR="00F941C2">
              <w:t xml:space="preserve"> 3 </w:t>
            </w:r>
          </w:p>
        </w:tc>
        <w:tc>
          <w:tcPr>
            <w:tcW w:w="789" w:type="dxa"/>
          </w:tcPr>
          <w:p w:rsidR="00A25C67" w:rsidRDefault="00A25C67">
            <w:r>
              <w:t xml:space="preserve">Zub. </w:t>
            </w:r>
            <w:proofErr w:type="spellStart"/>
            <w:r>
              <w:t>prot</w:t>
            </w:r>
            <w:proofErr w:type="spellEnd"/>
            <w:r>
              <w:t>.</w:t>
            </w:r>
            <w:r w:rsidR="00F941C2">
              <w:t xml:space="preserve"> 3</w:t>
            </w:r>
            <w:r>
              <w:t xml:space="preserve"> </w:t>
            </w:r>
          </w:p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>
            <w:r>
              <w:t>ANJ</w:t>
            </w:r>
            <w:r w:rsidR="00F941C2">
              <w:t xml:space="preserve"> 3</w:t>
            </w:r>
          </w:p>
        </w:tc>
        <w:tc>
          <w:tcPr>
            <w:tcW w:w="789" w:type="dxa"/>
          </w:tcPr>
          <w:p w:rsidR="00A25C67" w:rsidRDefault="00A25C67">
            <w:r>
              <w:t>ANJ</w:t>
            </w:r>
            <w:r w:rsidR="00F941C2">
              <w:t xml:space="preserve"> 3</w:t>
            </w:r>
          </w:p>
        </w:tc>
        <w:tc>
          <w:tcPr>
            <w:tcW w:w="924" w:type="dxa"/>
          </w:tcPr>
          <w:p w:rsidR="00A25C67" w:rsidRDefault="00A25C67"/>
        </w:tc>
        <w:tc>
          <w:tcPr>
            <w:tcW w:w="817" w:type="dxa"/>
          </w:tcPr>
          <w:p w:rsidR="00A25C67" w:rsidRDefault="00A25C67"/>
        </w:tc>
        <w:tc>
          <w:tcPr>
            <w:tcW w:w="1193" w:type="dxa"/>
            <w:gridSpan w:val="2"/>
          </w:tcPr>
          <w:p w:rsidR="00A25C67" w:rsidRDefault="00A25C67"/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736" w:type="dxa"/>
          </w:tcPr>
          <w:p w:rsidR="00A25C67" w:rsidRDefault="00A25C67"/>
        </w:tc>
        <w:tc>
          <w:tcPr>
            <w:tcW w:w="721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2934" w:type="dxa"/>
            <w:gridSpan w:val="4"/>
          </w:tcPr>
          <w:p w:rsidR="00A25C67" w:rsidRDefault="00A25C67">
            <w:r>
              <w:t xml:space="preserve">Online </w:t>
            </w:r>
          </w:p>
        </w:tc>
      </w:tr>
      <w:tr w:rsidR="00A25C67" w:rsidTr="00F941C2">
        <w:tc>
          <w:tcPr>
            <w:tcW w:w="1194" w:type="dxa"/>
            <w:shd w:val="clear" w:color="auto" w:fill="DEEAF6" w:themeFill="accent1" w:themeFillTint="33"/>
          </w:tcPr>
          <w:p w:rsidR="00A25C67" w:rsidRDefault="00A25C67">
            <w:r>
              <w:t xml:space="preserve">Piatok </w:t>
            </w:r>
          </w:p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677" w:type="dxa"/>
          </w:tcPr>
          <w:p w:rsidR="00A25C67" w:rsidRDefault="00A25C67"/>
        </w:tc>
        <w:tc>
          <w:tcPr>
            <w:tcW w:w="736" w:type="dxa"/>
          </w:tcPr>
          <w:p w:rsidR="00A25C67" w:rsidRDefault="00A25C67"/>
        </w:tc>
        <w:tc>
          <w:tcPr>
            <w:tcW w:w="721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996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789" w:type="dxa"/>
          </w:tcPr>
          <w:p w:rsidR="00A25C67" w:rsidRDefault="00A25C67"/>
        </w:tc>
        <w:tc>
          <w:tcPr>
            <w:tcW w:w="924" w:type="dxa"/>
          </w:tcPr>
          <w:p w:rsidR="00A25C67" w:rsidRDefault="00A25C67">
            <w:proofErr w:type="spellStart"/>
            <w:r>
              <w:t>ZMaE</w:t>
            </w:r>
            <w:proofErr w:type="spellEnd"/>
            <w:r w:rsidR="00F941C2">
              <w:t xml:space="preserve"> 1</w:t>
            </w:r>
          </w:p>
        </w:tc>
        <w:tc>
          <w:tcPr>
            <w:tcW w:w="1018" w:type="dxa"/>
            <w:gridSpan w:val="2"/>
          </w:tcPr>
          <w:p w:rsidR="00A25C67" w:rsidRDefault="00A25C67">
            <w:proofErr w:type="spellStart"/>
            <w:r>
              <w:t>ZMaE</w:t>
            </w:r>
            <w:proofErr w:type="spellEnd"/>
            <w:r w:rsidR="00F941C2">
              <w:t xml:space="preserve"> 1</w:t>
            </w:r>
          </w:p>
        </w:tc>
        <w:tc>
          <w:tcPr>
            <w:tcW w:w="992" w:type="dxa"/>
          </w:tcPr>
          <w:p w:rsidR="00A25C67" w:rsidRDefault="00A25C67">
            <w:proofErr w:type="spellStart"/>
            <w:r>
              <w:t>PaLvZ</w:t>
            </w:r>
            <w:proofErr w:type="spellEnd"/>
            <w:r w:rsidR="00F941C2">
              <w:t xml:space="preserve"> 1</w:t>
            </w:r>
          </w:p>
        </w:tc>
      </w:tr>
    </w:tbl>
    <w:p w:rsidR="000C612E" w:rsidRDefault="000C612E"/>
    <w:p w:rsidR="003A0BE6" w:rsidRDefault="003A0BE6" w:rsidP="003A0BE6">
      <w:r>
        <w:t xml:space="preserve">Poznámka: pedagógovia jednotlivých predmetov sú uvedení v ročenke a po dohodnutí s hovorcami jednotlivých ročníkov môžu si niektoré teoretické predmety dohodnúť online formou </w:t>
      </w:r>
    </w:p>
    <w:p w:rsidR="003800B4" w:rsidRDefault="003800B4" w:rsidP="003A0BE6"/>
    <w:p w:rsidR="003800B4" w:rsidRDefault="003800B4" w:rsidP="003A0BE6"/>
    <w:p w:rsidR="003800B4" w:rsidRDefault="003800B4" w:rsidP="003A0BE6"/>
    <w:p w:rsidR="003800B4" w:rsidRDefault="003800B4" w:rsidP="003A0BE6"/>
    <w:p w:rsidR="00DA68AF" w:rsidRDefault="00DA68AF" w:rsidP="00B22532">
      <w:pPr>
        <w:spacing w:line="360" w:lineRule="auto"/>
      </w:pPr>
      <w:r>
        <w:lastRenderedPageBreak/>
        <w:t xml:space="preserve">Vysvetlivky: </w:t>
      </w:r>
    </w:p>
    <w:p w:rsidR="006A61F2" w:rsidRDefault="00DA68AF" w:rsidP="00B22532">
      <w:pPr>
        <w:spacing w:line="360" w:lineRule="auto"/>
      </w:pPr>
      <w:r>
        <w:t xml:space="preserve">Dig.t. </w:t>
      </w:r>
      <w:r w:rsidR="00B22532">
        <w:t xml:space="preserve">2 </w:t>
      </w:r>
      <w:r>
        <w:t>– digitálna technológia</w:t>
      </w:r>
      <w:r w:rsidR="006A025A">
        <w:t xml:space="preserve"> (Mgr. </w:t>
      </w:r>
      <w:proofErr w:type="spellStart"/>
      <w:r w:rsidR="006A025A">
        <w:t>Andrišov</w:t>
      </w:r>
      <w:proofErr w:type="spellEnd"/>
      <w:r w:rsidR="006A025A">
        <w:t>)</w:t>
      </w:r>
      <w:r>
        <w:tab/>
      </w:r>
      <w:r>
        <w:tab/>
      </w:r>
      <w:r w:rsidR="006A61F2">
        <w:tab/>
      </w:r>
      <w:r w:rsidR="00B22532">
        <w:t xml:space="preserve">             </w:t>
      </w:r>
      <w:r>
        <w:t xml:space="preserve">Zub. </w:t>
      </w:r>
      <w:proofErr w:type="spellStart"/>
      <w:r>
        <w:t>prot</w:t>
      </w:r>
      <w:proofErr w:type="spellEnd"/>
      <w:r>
        <w:t>. – zubná protetika</w:t>
      </w:r>
      <w:r w:rsidR="006A025A">
        <w:t xml:space="preserve"> (doc. </w:t>
      </w:r>
      <w:proofErr w:type="spellStart"/>
      <w:r w:rsidR="006A025A">
        <w:t>Knošková</w:t>
      </w:r>
      <w:proofErr w:type="spellEnd"/>
      <w:r w:rsidR="006A025A">
        <w:t>)</w:t>
      </w:r>
      <w:r>
        <w:t xml:space="preserve"> </w:t>
      </w:r>
      <w:r>
        <w:tab/>
      </w:r>
      <w:r>
        <w:tab/>
      </w:r>
    </w:p>
    <w:p w:rsidR="006A61F2" w:rsidRDefault="00DA68AF" w:rsidP="00B22532">
      <w:pPr>
        <w:spacing w:line="360" w:lineRule="auto"/>
      </w:pPr>
      <w:r>
        <w:t xml:space="preserve">TSM </w:t>
      </w:r>
      <w:r w:rsidR="00B22532">
        <w:t xml:space="preserve">3 </w:t>
      </w:r>
      <w:r>
        <w:t>– technológia spracovania materiálov</w:t>
      </w:r>
      <w:r w:rsidR="006A025A">
        <w:t xml:space="preserve"> (doc. </w:t>
      </w:r>
      <w:proofErr w:type="spellStart"/>
      <w:r w:rsidR="006A025A">
        <w:t>Knošková</w:t>
      </w:r>
      <w:proofErr w:type="spellEnd"/>
      <w:r w:rsidR="006A025A">
        <w:t>)</w:t>
      </w:r>
      <w:r w:rsidR="00B22532">
        <w:t xml:space="preserve">                  Bc. sem. 2 – seminár k bakalárskej práci (Mgr. Balko)</w:t>
      </w:r>
    </w:p>
    <w:p w:rsidR="00DA68AF" w:rsidRDefault="00B22532" w:rsidP="00B22532">
      <w:pPr>
        <w:spacing w:line="360" w:lineRule="auto"/>
      </w:pPr>
      <w:r>
        <w:t>ANJ 3</w:t>
      </w:r>
      <w:r w:rsidR="00DA68AF">
        <w:t xml:space="preserve"> – anglický jazyk</w:t>
      </w:r>
      <w:r w:rsidR="006A025A">
        <w:t xml:space="preserve"> (Dr. </w:t>
      </w:r>
      <w:proofErr w:type="spellStart"/>
      <w:r w:rsidR="006A025A">
        <w:t>Knošková</w:t>
      </w:r>
      <w:proofErr w:type="spellEnd"/>
      <w:r w:rsidR="006A025A">
        <w:t>)</w:t>
      </w:r>
      <w:r w:rsidR="00DA68AF">
        <w:tab/>
      </w:r>
      <w:r w:rsidR="00DA68AF">
        <w:tab/>
      </w:r>
      <w:r w:rsidR="00DA68AF">
        <w:tab/>
      </w:r>
      <w:r w:rsidR="006A61F2">
        <w:tab/>
      </w:r>
      <w:r w:rsidR="00DA68AF">
        <w:t xml:space="preserve"> </w:t>
      </w:r>
      <w:r>
        <w:t xml:space="preserve">            PATF 2 – patológia a fyziológia (Dr. Kollár)</w:t>
      </w:r>
    </w:p>
    <w:p w:rsidR="00DA68AF" w:rsidRDefault="006A025A" w:rsidP="00B22532">
      <w:pPr>
        <w:spacing w:line="360" w:lineRule="auto"/>
      </w:pPr>
      <w:r>
        <w:t xml:space="preserve">PRL </w:t>
      </w:r>
      <w:r w:rsidR="00B22532">
        <w:t>1</w:t>
      </w:r>
      <w:r>
        <w:t xml:space="preserve">– preventívne </w:t>
      </w:r>
      <w:proofErr w:type="spellStart"/>
      <w:r>
        <w:t>lek</w:t>
      </w:r>
      <w:proofErr w:type="spellEnd"/>
      <w:r>
        <w:t>. (Dr. Kollár )</w:t>
      </w:r>
      <w:r w:rsidR="00DA68AF">
        <w:t xml:space="preserve"> </w:t>
      </w:r>
      <w:r w:rsidR="00DA68AF">
        <w:tab/>
      </w:r>
      <w:r w:rsidR="00DA68AF">
        <w:tab/>
      </w:r>
      <w:r w:rsidR="006A61F2">
        <w:tab/>
      </w:r>
      <w:r w:rsidR="006A61F2">
        <w:tab/>
      </w:r>
      <w:r w:rsidR="00B22532">
        <w:t xml:space="preserve">             </w:t>
      </w:r>
      <w:r>
        <w:t>MEH</w:t>
      </w:r>
      <w:r w:rsidR="00B22532">
        <w:t xml:space="preserve"> 2</w:t>
      </w:r>
      <w:r>
        <w:t xml:space="preserve"> – </w:t>
      </w:r>
      <w:proofErr w:type="spellStart"/>
      <w:r>
        <w:t>mikro</w:t>
      </w:r>
      <w:proofErr w:type="spellEnd"/>
      <w:r>
        <w:t xml:space="preserve">. </w:t>
      </w:r>
      <w:proofErr w:type="spellStart"/>
      <w:r>
        <w:t>ep</w:t>
      </w:r>
      <w:proofErr w:type="spellEnd"/>
      <w:r>
        <w:t xml:space="preserve">. a hygiena (Mgr. </w:t>
      </w:r>
      <w:proofErr w:type="spellStart"/>
      <w:r>
        <w:t>Umrian</w:t>
      </w:r>
      <w:proofErr w:type="spellEnd"/>
      <w:r w:rsidR="006A61F2">
        <w:t>, PhD.</w:t>
      </w:r>
      <w:r w:rsidR="00B22532">
        <w:t>)</w:t>
      </w:r>
      <w:r w:rsidR="00B22532">
        <w:tab/>
        <w:t xml:space="preserve">                                                                                        </w:t>
      </w:r>
      <w:proofErr w:type="spellStart"/>
      <w:r w:rsidR="00DA68AF">
        <w:t>ZMaE</w:t>
      </w:r>
      <w:proofErr w:type="spellEnd"/>
      <w:r w:rsidR="00DA68AF">
        <w:t xml:space="preserve"> </w:t>
      </w:r>
      <w:r w:rsidR="00B22532">
        <w:t xml:space="preserve">1 </w:t>
      </w:r>
      <w:r w:rsidR="00DA68AF">
        <w:t>– základy manažmentu a</w:t>
      </w:r>
      <w:r>
        <w:t> </w:t>
      </w:r>
      <w:r w:rsidR="00DA68AF">
        <w:t>ekonomiky</w:t>
      </w:r>
      <w:r>
        <w:t xml:space="preserve"> (Dr. </w:t>
      </w:r>
      <w:proofErr w:type="spellStart"/>
      <w:r>
        <w:t>Knošková</w:t>
      </w:r>
      <w:proofErr w:type="spellEnd"/>
      <w:r>
        <w:t>)</w:t>
      </w:r>
      <w:r w:rsidR="006A61F2">
        <w:t xml:space="preserve"> </w:t>
      </w:r>
      <w:r w:rsidR="006A61F2">
        <w:tab/>
      </w:r>
      <w:r w:rsidR="00B22532">
        <w:t xml:space="preserve">             </w:t>
      </w:r>
      <w:proofErr w:type="spellStart"/>
      <w:r w:rsidR="00DA68AF">
        <w:t>PaLvZ</w:t>
      </w:r>
      <w:proofErr w:type="spellEnd"/>
      <w:r w:rsidR="00DA68AF">
        <w:t xml:space="preserve"> </w:t>
      </w:r>
      <w:r w:rsidR="00B22532">
        <w:t xml:space="preserve">1 </w:t>
      </w:r>
      <w:r w:rsidR="00DA68AF">
        <w:t>– právo a legislatíva v</w:t>
      </w:r>
      <w:r>
        <w:t> </w:t>
      </w:r>
      <w:r w:rsidR="00DA68AF">
        <w:t>zdravotníctve</w:t>
      </w:r>
      <w:r>
        <w:t xml:space="preserve"> (Dr. </w:t>
      </w:r>
      <w:proofErr w:type="spellStart"/>
      <w:r>
        <w:t>Knošková</w:t>
      </w:r>
      <w:proofErr w:type="spellEnd"/>
      <w:r>
        <w:t>)</w:t>
      </w:r>
      <w:r w:rsidR="00DA68AF">
        <w:t xml:space="preserve"> </w:t>
      </w:r>
    </w:p>
    <w:p w:rsidR="00DA68AF" w:rsidRDefault="006A025A" w:rsidP="00B22532">
      <w:pPr>
        <w:spacing w:line="360" w:lineRule="auto"/>
      </w:pPr>
      <w:r>
        <w:t>PSY</w:t>
      </w:r>
      <w:r w:rsidR="00B22532">
        <w:t xml:space="preserve"> 3</w:t>
      </w:r>
      <w:r>
        <w:t xml:space="preserve"> – psychológia (Dr.</w:t>
      </w:r>
      <w:r w:rsidR="006A61F2">
        <w:t xml:space="preserve"> </w:t>
      </w:r>
      <w:proofErr w:type="spellStart"/>
      <w:r w:rsidR="006A61F2">
        <w:t>Higginsová</w:t>
      </w:r>
      <w:proofErr w:type="spellEnd"/>
      <w:r w:rsidR="006A61F2">
        <w:t xml:space="preserve">) </w:t>
      </w:r>
      <w:r w:rsidR="006A61F2">
        <w:tab/>
      </w:r>
      <w:r w:rsidR="006A61F2">
        <w:tab/>
      </w:r>
      <w:r w:rsidR="00B22532">
        <w:t xml:space="preserve">                                        </w:t>
      </w:r>
      <w:r w:rsidR="00DA68AF">
        <w:t xml:space="preserve"> </w:t>
      </w:r>
      <w:r w:rsidR="00B22532">
        <w:t xml:space="preserve">TOX 1– </w:t>
      </w:r>
      <w:proofErr w:type="spellStart"/>
      <w:r w:rsidR="00B22532">
        <w:t>toxikológia</w:t>
      </w:r>
      <w:proofErr w:type="spellEnd"/>
      <w:r w:rsidR="00B22532">
        <w:t xml:space="preserve"> (Dr. </w:t>
      </w:r>
      <w:proofErr w:type="spellStart"/>
      <w:r w:rsidR="00B22532">
        <w:t>Kaníková</w:t>
      </w:r>
      <w:proofErr w:type="spellEnd"/>
      <w:r w:rsidR="00B22532">
        <w:t>, PhD.)</w:t>
      </w:r>
    </w:p>
    <w:p w:rsidR="00DA68AF" w:rsidRDefault="00B22532" w:rsidP="00B22532">
      <w:pPr>
        <w:spacing w:line="360" w:lineRule="auto"/>
      </w:pPr>
      <w:r>
        <w:t xml:space="preserve">TEC 3 – technológia (doc. </w:t>
      </w:r>
      <w:proofErr w:type="spellStart"/>
      <w:r>
        <w:t>Knošková</w:t>
      </w:r>
      <w:proofErr w:type="spellEnd"/>
      <w:r>
        <w:t>)</w:t>
      </w:r>
      <w:r w:rsidRPr="00B22532">
        <w:t xml:space="preserve"> </w:t>
      </w:r>
      <w:r>
        <w:t xml:space="preserve">                                                             Odb. prax 3 – odborná prax – zhotovovanie zubných náhrad (Dr. </w:t>
      </w:r>
      <w:proofErr w:type="spellStart"/>
      <w:r>
        <w:t>Knoško</w:t>
      </w:r>
      <w:proofErr w:type="spellEnd"/>
      <w:r>
        <w:t xml:space="preserve">, Bc. </w:t>
      </w:r>
      <w:r w:rsidR="000F363E">
        <w:t>Cibulová</w:t>
      </w:r>
      <w:r>
        <w:t>)</w:t>
      </w:r>
      <w:bookmarkStart w:id="0" w:name="_GoBack"/>
      <w:bookmarkEnd w:id="0"/>
    </w:p>
    <w:p w:rsidR="003A0BE6" w:rsidRDefault="003A0BE6"/>
    <w:sectPr w:rsidR="003A0BE6" w:rsidSect="00A25C67">
      <w:pgSz w:w="16838" w:h="11906" w:orient="landscape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BE6"/>
    <w:rsid w:val="000C612E"/>
    <w:rsid w:val="000F363E"/>
    <w:rsid w:val="003423EC"/>
    <w:rsid w:val="003800B4"/>
    <w:rsid w:val="003A0BE6"/>
    <w:rsid w:val="004718CB"/>
    <w:rsid w:val="005358B7"/>
    <w:rsid w:val="006A025A"/>
    <w:rsid w:val="006A61F2"/>
    <w:rsid w:val="006D6101"/>
    <w:rsid w:val="00742986"/>
    <w:rsid w:val="00A25C67"/>
    <w:rsid w:val="00B15C60"/>
    <w:rsid w:val="00B22532"/>
    <w:rsid w:val="00CB681F"/>
    <w:rsid w:val="00D92BB3"/>
    <w:rsid w:val="00DA68AF"/>
    <w:rsid w:val="00DF254C"/>
    <w:rsid w:val="00EF3F04"/>
    <w:rsid w:val="00EF5269"/>
    <w:rsid w:val="00F87279"/>
    <w:rsid w:val="00F941C2"/>
    <w:rsid w:val="00F9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65148-CDD2-4A26-ABBB-AFBB27F4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A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Konto Microsoft</cp:lastModifiedBy>
  <cp:revision>20</cp:revision>
  <dcterms:created xsi:type="dcterms:W3CDTF">2026-01-26T07:55:00Z</dcterms:created>
  <dcterms:modified xsi:type="dcterms:W3CDTF">2026-09-01T14:27:00Z</dcterms:modified>
</cp:coreProperties>
</file>